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83" w:rsidRDefault="007F6E8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6E83" w:rsidRDefault="007F6E83">
      <w:pPr>
        <w:rPr>
          <w:rFonts w:ascii="Times New Roman" w:hAnsi="Times New Roman" w:cs="Times New Roman"/>
          <w:sz w:val="28"/>
          <w:szCs w:val="28"/>
        </w:rPr>
      </w:pPr>
    </w:p>
    <w:p w:rsidR="00154302" w:rsidRDefault="00154302" w:rsidP="00154302">
      <w:pPr>
        <w:spacing w:after="0" w:line="240" w:lineRule="auto"/>
        <w:ind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 М И Н И С Т Р А Ц И Я</w:t>
      </w:r>
    </w:p>
    <w:p w:rsidR="00154302" w:rsidRDefault="00154302" w:rsidP="00154302">
      <w:pPr>
        <w:spacing w:after="0" w:line="240" w:lineRule="auto"/>
        <w:ind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СЕРЕБРЯНЫЕ ПРУДЫ</w:t>
      </w:r>
    </w:p>
    <w:p w:rsidR="00154302" w:rsidRDefault="00154302" w:rsidP="00154302">
      <w:pPr>
        <w:spacing w:after="0" w:line="240" w:lineRule="auto"/>
        <w:ind w:right="850" w:firstLineChars="900" w:firstLine="25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</w:p>
    <w:p w:rsidR="00154302" w:rsidRDefault="00154302" w:rsidP="00154302">
      <w:pPr>
        <w:spacing w:after="0" w:line="240" w:lineRule="auto"/>
        <w:ind w:right="850" w:firstLineChars="900" w:firstLine="2520"/>
        <w:jc w:val="both"/>
        <w:rPr>
          <w:rFonts w:ascii="Times New Roman" w:hAnsi="Times New Roman"/>
          <w:sz w:val="28"/>
          <w:szCs w:val="28"/>
        </w:rPr>
      </w:pPr>
    </w:p>
    <w:p w:rsidR="00154302" w:rsidRDefault="00154302" w:rsidP="00154302">
      <w:pPr>
        <w:spacing w:after="0" w:line="240" w:lineRule="auto"/>
        <w:ind w:firstLineChars="1050" w:firstLine="295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7F6E83" w:rsidRPr="00154302" w:rsidRDefault="00154302" w:rsidP="00154302">
      <w:pPr>
        <w:spacing w:after="0" w:line="240" w:lineRule="auto"/>
        <w:ind w:firstLineChars="1050" w:firstLine="29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27.11.2020 г. № 1517</w:t>
      </w:r>
    </w:p>
    <w:p w:rsidR="007F6E83" w:rsidRDefault="007F6E83" w:rsidP="007F6E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E83" w:rsidRDefault="007F6E83" w:rsidP="007F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утверждении плана проведения плановых проверок физических лиц</w:t>
      </w:r>
    </w:p>
    <w:p w:rsidR="007F6E83" w:rsidRDefault="007F6E83" w:rsidP="007F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городского округа Серебряные Пруды Московской области</w:t>
      </w:r>
    </w:p>
    <w:p w:rsidR="007F6E83" w:rsidRDefault="007F6E83" w:rsidP="007F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на 2021 год»    </w:t>
      </w:r>
    </w:p>
    <w:p w:rsidR="007F6E83" w:rsidRDefault="007F6E83" w:rsidP="007F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6E83" w:rsidRDefault="0098097B" w:rsidP="007F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6E83">
        <w:rPr>
          <w:rFonts w:ascii="Times New Roman" w:hAnsi="Times New Roman" w:cs="Times New Roman"/>
          <w:sz w:val="28"/>
          <w:szCs w:val="28"/>
        </w:rPr>
        <w:t xml:space="preserve">   В соответствии с Земельным кодексом Российской Федерации, Федеральным законом от 06 октября 2003 </w:t>
      </w:r>
      <w:proofErr w:type="gramStart"/>
      <w:r w:rsidR="007F6E83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7F6E83">
        <w:rPr>
          <w:rFonts w:ascii="Times New Roman" w:hAnsi="Times New Roman" w:cs="Times New Roman"/>
          <w:sz w:val="28"/>
          <w:szCs w:val="28"/>
        </w:rPr>
        <w:t xml:space="preserve"> 131-ФЗ « Об общих принципах организа</w:t>
      </w:r>
      <w:r w:rsidR="00B274ED">
        <w:rPr>
          <w:rFonts w:ascii="Times New Roman" w:hAnsi="Times New Roman" w:cs="Times New Roman"/>
          <w:sz w:val="28"/>
          <w:szCs w:val="28"/>
        </w:rPr>
        <w:t>ции местного самоуправления в Российской Федерации»,</w:t>
      </w:r>
    </w:p>
    <w:p w:rsidR="00B274ED" w:rsidRDefault="00B274ED" w:rsidP="007F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Порядком осуществления муниципального земельного контроля на территории Московской области от 26 мая 2016г. № 400/17, Положением о муниципальном земельном контроле за использованием земель на территории городского округа Серебряные Пруды Московской области, утвержденное постановление</w:t>
      </w:r>
      <w:r w:rsidR="00E4527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Серебряные Пруды Московской области от 04.05.2016г. № 832 ( с изменениями от 21.06.2016г.</w:t>
      </w:r>
      <w:r w:rsidR="00E45276">
        <w:rPr>
          <w:rFonts w:ascii="Times New Roman" w:hAnsi="Times New Roman" w:cs="Times New Roman"/>
          <w:sz w:val="28"/>
          <w:szCs w:val="28"/>
        </w:rPr>
        <w:t xml:space="preserve">; 04.08.2017г.;  04.08.2017г.;  26.03.2018г.; 01.02.2019г.), руководствуясь Уставом городского округа Серебряные Пруды Московской области, </w:t>
      </w:r>
    </w:p>
    <w:p w:rsidR="00CB70F8" w:rsidRDefault="00CB70F8" w:rsidP="007F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70F8" w:rsidRDefault="00CB70F8" w:rsidP="007F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ПОСТАНОВЛЯЮ:</w:t>
      </w:r>
    </w:p>
    <w:p w:rsidR="00CB70F8" w:rsidRDefault="00CB70F8" w:rsidP="007F6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70F8" w:rsidRDefault="00CC40A7" w:rsidP="00CC4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36152">
        <w:rPr>
          <w:rFonts w:ascii="Times New Roman" w:hAnsi="Times New Roman" w:cs="Times New Roman"/>
          <w:sz w:val="28"/>
          <w:szCs w:val="28"/>
        </w:rPr>
        <w:t xml:space="preserve"> </w:t>
      </w:r>
      <w:r w:rsidR="00CB70F8" w:rsidRPr="00CC40A7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Pr="00CC40A7">
        <w:rPr>
          <w:rFonts w:ascii="Times New Roman" w:hAnsi="Times New Roman" w:cs="Times New Roman"/>
          <w:sz w:val="28"/>
          <w:szCs w:val="28"/>
        </w:rPr>
        <w:t>проведения плановых проверок физических лиц администрацией городского округа Серебряные</w:t>
      </w:r>
      <w:r w:rsidR="00140513">
        <w:rPr>
          <w:rFonts w:ascii="Times New Roman" w:hAnsi="Times New Roman" w:cs="Times New Roman"/>
          <w:sz w:val="28"/>
          <w:szCs w:val="28"/>
        </w:rPr>
        <w:t xml:space="preserve"> Пруды Московской области на 2021 год (прилагается).</w:t>
      </w:r>
    </w:p>
    <w:p w:rsidR="00140513" w:rsidRDefault="00140513" w:rsidP="00CC4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«Межмуниципальный вестник» и в официальном сетевом издании Новости Подмосковья и Московской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области,  доменное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имя сайта в информационной коммуникационной сети Интернет: </w:t>
      </w:r>
      <w:r w:rsidR="00836152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="00836152" w:rsidRPr="0083615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36152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="00836152" w:rsidRPr="008361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361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36152">
        <w:rPr>
          <w:rFonts w:ascii="Times New Roman" w:hAnsi="Times New Roman" w:cs="Times New Roman"/>
          <w:sz w:val="28"/>
          <w:szCs w:val="28"/>
        </w:rPr>
        <w:t xml:space="preserve">, и разместить на официальном сайте администрации городского округа Серебряные Пруды  Московской области.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152" w:rsidRDefault="00836152" w:rsidP="00CC4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официального опубликования.</w:t>
      </w:r>
    </w:p>
    <w:p w:rsidR="00836152" w:rsidRDefault="00836152" w:rsidP="00CC4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Контроль за исполнением настоящего постановления оставляю за собой.</w:t>
      </w:r>
    </w:p>
    <w:p w:rsidR="00836152" w:rsidRDefault="00836152" w:rsidP="00CC4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6152" w:rsidRPr="00CC40A7" w:rsidRDefault="00836152" w:rsidP="00CC4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О.В. Павлихин  </w:t>
      </w:r>
    </w:p>
    <w:sectPr w:rsidR="00836152" w:rsidRPr="00CC40A7" w:rsidSect="0083615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0375D"/>
    <w:multiLevelType w:val="hybridMultilevel"/>
    <w:tmpl w:val="0C905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93C18"/>
    <w:multiLevelType w:val="hybridMultilevel"/>
    <w:tmpl w:val="3DA2F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2737D"/>
    <w:multiLevelType w:val="hybridMultilevel"/>
    <w:tmpl w:val="AC54C400"/>
    <w:lvl w:ilvl="0" w:tplc="0E8C822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83"/>
    <w:rsid w:val="00140513"/>
    <w:rsid w:val="00154302"/>
    <w:rsid w:val="007F6E83"/>
    <w:rsid w:val="00836152"/>
    <w:rsid w:val="0098097B"/>
    <w:rsid w:val="00B274ED"/>
    <w:rsid w:val="00B80468"/>
    <w:rsid w:val="00CB70F8"/>
    <w:rsid w:val="00CC40A7"/>
    <w:rsid w:val="00DC782C"/>
    <w:rsid w:val="00E4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F616-1EC8-40A0-A540-6FB73692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0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А. Кузнецова</cp:lastModifiedBy>
  <cp:revision>3</cp:revision>
  <cp:lastPrinted>2020-11-23T08:22:00Z</cp:lastPrinted>
  <dcterms:created xsi:type="dcterms:W3CDTF">2020-11-23T06:48:00Z</dcterms:created>
  <dcterms:modified xsi:type="dcterms:W3CDTF">2020-12-01T13:08:00Z</dcterms:modified>
</cp:coreProperties>
</file>